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73"/>
          <w:tab w:val="left" w:pos="3015"/>
          <w:tab w:val="left" w:pos="7654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bookmarkStart w:id="0" w:name="_GoBack"/>
      <w:bookmarkEnd w:id="0"/>
    </w:p>
    <w:p>
      <w:pPr>
        <w:spacing w:before="120" w:beforeLines="50" w:after="120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未按《房地产企业信用评价管理办法》参加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信用评价房地产开发企业名单汇总</w:t>
      </w:r>
    </w:p>
    <w:tbl>
      <w:tblPr>
        <w:tblStyle w:val="4"/>
        <w:tblW w:w="895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6"/>
        <w:gridCol w:w="857"/>
        <w:gridCol w:w="1119"/>
        <w:gridCol w:w="4862"/>
        <w:gridCol w:w="1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6" w:hRule="atLeast"/>
          <w:tblHeader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地市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县（区）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bidi="ar"/>
              </w:rPr>
              <w:t>资质等级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山西潞安鸿源房地产开发有限公司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长治市富力房地产开发有限公司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长治市长高智汇置业有限公司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长治和力房地产开发有限公司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长治市枫林绿洲房地产开发有限公司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山西长融隆盛房地产开发有限公司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山西骏德房地产开发有限公司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长治市广泰房地产开发有限公司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长治市金御蓝湾房地产开发有限公司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长治市安裕福兴房地产开发有限公司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山西汉建房地产开发有限公司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山西裕安房地产开发有限公司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长治市国泽集团房地产开发有限公司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长治市金港房地产开发有限公司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长治市紫苑房地产开发有限公司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山西腾达房地产开发有限公司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山西方兴房地产开发有限公司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长治市润达房地产开发有限公司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山西兴耀誉泰置业有限公司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山西中汇泰合置业有限公司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山西千汇房地产开发有限公司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长治市华宝房地产开发有限公司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长治市华太龙房地产开发有限公司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长治市晋恒洋房地产开发有限公司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山西森星长安房地产开发有限公司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长治市泰舸房地产开发有限公司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长治市晋建房地产开发有限公司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长治市麦迪克置业有限公司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山西江源房地产开发有限公司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山西本和房地产开发有限公司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山西鼎信达房地产开发有限公司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长治中睿园置业有限公司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长治市宏润房地产开发有限公司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长治市润通房地产开发有限公司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山西德立天成房地产开发有限公司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长治市三和房地产开发有限公司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山西宏展房地产开发有限公司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山西旭洲房地产开发有限公司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山西紫坊房地产开发股份有限公司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山西八方置业有限公司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山西辰远房地产开发有限公司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长治市金伯乐置业有限公司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长治市金成铭地房地产开发有限公司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山西聚广源房地产开发有限公司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长治市隆基房地产开发有限公司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长治市和诚房地产开发有限公司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长治市忠辰房地产开发有限公司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长治市超越房地产开发有限公司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山西顺景祥房地产开发有限公司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山西庚润承房地产开发有限公司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山西墨然慧欣置业有限责任公司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长治市淮海房地产开发有限公司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山西富珩房地产开发有限公司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山西才智集团房地产开发有限公司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山西润诚置业有限公司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山西盛和同富置业有限公司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潞州区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长治市宏业（集团）房地产开发有限公司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山西恒业国瑞置业有限公司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长治市圣利房地产开发有限公司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山西振东房地产开发有限公司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山西仁和泰房地产开发有限公司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长治市吉生房地产开发有限公司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山西盛世恒瑞房地产有限公司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山西世鑫置业有限公司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长治市上党区博业房地产开发有限公司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上党区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山西华彤房地产开发有限公司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长治市潞城区宏图永盛房地产开发有限公司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长治市潞城区林丰房地产开发有限责任公司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山西华邑晟房地产开发有限公司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长治市潞城区昊天房地产开发有限公司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长治市多元房地产开发有限公司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长治市恒科房地产开发有限公司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长治市潞城区康华房地产开发有限公司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潞城市万锦房地产开发有限公司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山西民康置业有限公司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长治市潞城区潞鼎记置业有限公司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长治市潞城区潞汇城市建设开发有限公司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长治市潞城区潞晟建设运营有限公司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长治市潞城区潞通置业开发有限公司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潞城区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长治市潞城区安业房地产开发有限公司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屯留区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山西乾元峰房地产开发有限公司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屯留区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长治市中广房地产开发有限公司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屯留区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屯留县圣源房地产开发有限公司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长子县民熙业兴房地产开发有限责任公司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长子县龙城房地产开发有限公司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山西卓盛房地产开发有限公司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长治市敬阳房地产开发有限公司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长治市恒久商域房地产开发有限公司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长子县兴旺房地产开发有限公司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长治市星宇禄房地产开发有限公司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山西天首房地产开发有限公司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长治市腾业置业有限公司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长子县安康置业有限公司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长治美宸置业有限公司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长治市鸿福房地产开发有限公司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山西经纬房地产开发有限公司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长治市良瑞房地产开发有限公司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山西千美房地产开发有限公司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襄垣县瑞诚兴业房地产开发有限公司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山西龙呈工艺绣品有限公司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山西轩华房地产开发有限责任公司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山西中州房地产开发有限公司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长治市鸿基房地产开发有限公司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山西兴襄房地产开发有限公司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长治市弘宇房地产开发有限公司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襄垣县碧盛房地产开发有限公司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山西京珠万浩置业有限公司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山西筑安景苑房地产开发有限公司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山西中辰房地产开发有限公司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长治市润家房地产开发有限公司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山西颐鑫置业有限公司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襄垣县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山西彤鑫嘉园房地产开发有限公司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壶关县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壶关县富兴房地产开发有限公司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壶关县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长治市泓信房地产开发有限公司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黎城宇立房地产开发有限公司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黎城县盈安房地产开发有限公司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黎城县顺鑫房地产开发有限公司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黎城县鼎欣房地产开发有限公司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山西和盛房地产开发有限公司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黎城县和诚房地产开发有限公司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黎城隆祥房地产开发有限公司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黎城同元房地产开发有限公司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平顺县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平顺县天颐康养置业有限公司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平顺县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长治市金港鑫房地产开发有限公司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山西瑞鑫同德房地产开发有限公司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沁县中太房地产开发有限公司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山西沁丰房地产开发有限责任公司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山西胜世房地产开发有限公司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山西兴元房地产开发有限公司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沁源县青运村房地产开发有限公司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沁源县万达房地产开发有限公司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沁源县永兴城市建设有限公司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山西亚辉轩晟房地产开发有限公司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沁源县复欣房地产开发有限公司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沁源县常青房地产开发有限公司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山西润泉房地产开发有限公司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武乡县浩宇房地产开发有限公司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山西富华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山西正信长安房地产开发有限公司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武乡县恒茂房地产开发有限公司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山西圣达房地产开发集团有限公司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长治市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</w:t>
            </w:r>
          </w:p>
        </w:tc>
        <w:tc>
          <w:tcPr>
            <w:tcW w:w="486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武乡县全域房地产开发有限公司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二级</w:t>
            </w:r>
          </w:p>
        </w:tc>
      </w:tr>
    </w:tbl>
    <w:p>
      <w:pPr>
        <w:spacing w:line="280" w:lineRule="exact"/>
        <w:rPr>
          <w:rFonts w:hint="eastAsia" w:ascii="仿宋_GB2312" w:hAnsi="仿宋_GB2312" w:eastAsia="仿宋_GB2312" w:cs="仿宋_GB2312"/>
          <w:szCs w:val="21"/>
        </w:rPr>
      </w:pPr>
    </w:p>
    <w:sectPr>
      <w:pgSz w:w="11906" w:h="16838"/>
      <w:pgMar w:top="2098" w:right="1474" w:bottom="1984" w:left="1587" w:header="851" w:footer="1587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1618"/>
    <w:rsid w:val="00AF0E49"/>
    <w:rsid w:val="00DA6DCA"/>
    <w:rsid w:val="00DF4F72"/>
    <w:rsid w:val="06BC6A39"/>
    <w:rsid w:val="07B62110"/>
    <w:rsid w:val="10E243C3"/>
    <w:rsid w:val="21785B09"/>
    <w:rsid w:val="26100D51"/>
    <w:rsid w:val="289B1618"/>
    <w:rsid w:val="3AF827BB"/>
    <w:rsid w:val="3BC419D2"/>
    <w:rsid w:val="429531AD"/>
    <w:rsid w:val="42BE7904"/>
    <w:rsid w:val="49D448C1"/>
    <w:rsid w:val="5DD264E8"/>
    <w:rsid w:val="620A54D7"/>
    <w:rsid w:val="64BB2AEF"/>
    <w:rsid w:val="6DE04B94"/>
    <w:rsid w:val="7B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2057</Words>
  <Characters>2284</Characters>
  <Lines>456</Lines>
  <Paragraphs>723</Paragraphs>
  <TotalTime>10</TotalTime>
  <ScaleCrop>false</ScaleCrop>
  <LinksUpToDate>false</LinksUpToDate>
  <CharactersWithSpaces>3618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2025-07-23T11:52:00Z</dcterms:created>
  <dc:creator>崔</dc:creator>
  <cp:lastModifiedBy>Acgeln</cp:lastModifiedBy>
  <dcterms:modified xsi:type="dcterms:W3CDTF">2025-08-14T09:24:15Z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E4B85D930CED458AA808473AFA6BC900_11</vt:lpwstr>
  </property>
  <property fmtid="{D5CDD505-2E9C-101B-9397-08002B2CF9AE}" pid="4" name="KSOTemplateDocerSaveRecord">
    <vt:lpwstr>eyJoZGlkIjoiNDk3YWE5M2IxMTdiMmNhZDljYTE2Yjc0NzFjNWI3N2YiLCJ1c2VySWQiOiI1MTYyMTczMDIifQ==</vt:lpwstr>
  </property>
</Properties>
</file>